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5A" w:rsidRPr="0009790A" w:rsidRDefault="00EB705A" w:rsidP="00EB705A">
      <w:pPr>
        <w:contextualSpacing/>
        <w:jc w:val="both"/>
        <w:rPr>
          <w:rFonts w:eastAsia="Times New Roman" w:cs="Times New Roman"/>
          <w:b/>
          <w:color w:val="00828C"/>
          <w:spacing w:val="-10"/>
          <w:kern w:val="28"/>
          <w:sz w:val="44"/>
          <w:szCs w:val="44"/>
          <w:lang w:val="en-GB"/>
        </w:rPr>
      </w:pPr>
      <w:r w:rsidRPr="0009790A">
        <w:rPr>
          <w:rFonts w:eastAsia="Times New Roman" w:cs="Times New Roman"/>
          <w:b/>
          <w:color w:val="00828C"/>
          <w:spacing w:val="-10"/>
          <w:kern w:val="28"/>
          <w:sz w:val="44"/>
          <w:szCs w:val="44"/>
          <w:lang w:val="en-GB"/>
        </w:rPr>
        <w:t>Job Description</w:t>
      </w:r>
      <w:r w:rsidR="007068B3">
        <w:rPr>
          <w:rFonts w:eastAsia="Times New Roman" w:cs="Times New Roman"/>
          <w:b/>
          <w:color w:val="00828C"/>
          <w:spacing w:val="-10"/>
          <w:kern w:val="28"/>
          <w:sz w:val="44"/>
          <w:szCs w:val="44"/>
          <w:lang w:val="en-GB"/>
        </w:rPr>
        <w:t xml:space="preserve"> &amp; Person Specification</w:t>
      </w:r>
    </w:p>
    <w:p w:rsidR="00EB705A" w:rsidRPr="00EB705A" w:rsidRDefault="00EB705A" w:rsidP="00EB705A">
      <w:pPr>
        <w:jc w:val="both"/>
        <w:rPr>
          <w:rFonts w:eastAsia="Calibri" w:cs="Times New Roman"/>
          <w:sz w:val="20"/>
          <w:lang w:val="en-GB"/>
        </w:rPr>
      </w:pPr>
    </w:p>
    <w:tbl>
      <w:tblPr>
        <w:tblStyle w:val="GridTable1Light-Accent31"/>
        <w:tblW w:w="0"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firstRow="0" w:lastRow="0" w:firstColumn="1" w:lastColumn="0" w:noHBand="0" w:noVBand="1"/>
      </w:tblPr>
      <w:tblGrid>
        <w:gridCol w:w="2417"/>
        <w:gridCol w:w="6541"/>
      </w:tblGrid>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09790A" w:rsidRDefault="00EB705A" w:rsidP="00EB705A">
            <w:pPr>
              <w:jc w:val="both"/>
              <w:rPr>
                <w:rFonts w:eastAsia="Calibri" w:cs="Arial"/>
                <w:color w:val="FFFFFF" w:themeColor="background1"/>
                <w:sz w:val="32"/>
                <w:szCs w:val="32"/>
                <w:lang w:val="en-GB"/>
              </w:rPr>
            </w:pPr>
            <w:r w:rsidRPr="0009790A">
              <w:rPr>
                <w:rFonts w:eastAsia="Calibri" w:cs="Arial"/>
                <w:color w:val="FFFFFF" w:themeColor="background1"/>
                <w:sz w:val="32"/>
                <w:szCs w:val="32"/>
                <w:lang w:val="en-GB"/>
              </w:rPr>
              <w:t>Job Title</w:t>
            </w:r>
          </w:p>
        </w:tc>
        <w:tc>
          <w:tcPr>
            <w:tcW w:w="6599" w:type="dxa"/>
            <w:shd w:val="clear" w:color="auto" w:fill="00828C"/>
          </w:tcPr>
          <w:p w:rsidR="00EB705A" w:rsidRPr="0009790A" w:rsidRDefault="00DF0B25" w:rsidP="00274D42">
            <w:pPr>
              <w:jc w:val="both"/>
              <w:cnfStyle w:val="000000000000" w:firstRow="0" w:lastRow="0" w:firstColumn="0" w:lastColumn="0" w:oddVBand="0" w:evenVBand="0" w:oddHBand="0" w:evenHBand="0" w:firstRowFirstColumn="0" w:firstRowLastColumn="0" w:lastRowFirstColumn="0" w:lastRowLastColumn="0"/>
              <w:rPr>
                <w:rFonts w:eastAsia="Calibri" w:cs="Arial"/>
                <w:b/>
                <w:color w:val="FFFFFF" w:themeColor="background1"/>
                <w:sz w:val="32"/>
                <w:szCs w:val="32"/>
                <w:lang w:val="en-GB"/>
              </w:rPr>
            </w:pPr>
            <w:r>
              <w:rPr>
                <w:rFonts w:eastAsia="Calibri" w:cs="Arial"/>
                <w:b/>
                <w:color w:val="FFFFFF" w:themeColor="background1"/>
                <w:sz w:val="32"/>
                <w:szCs w:val="32"/>
                <w:lang w:val="en-GB"/>
              </w:rPr>
              <w:t xml:space="preserve">Care </w:t>
            </w:r>
            <w:r w:rsidR="00274D42">
              <w:rPr>
                <w:rFonts w:eastAsia="Calibri" w:cs="Arial"/>
                <w:b/>
                <w:color w:val="FFFFFF" w:themeColor="background1"/>
                <w:sz w:val="32"/>
                <w:szCs w:val="32"/>
                <w:lang w:val="en-GB"/>
              </w:rPr>
              <w:t>and Support Worker</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FD0519" w:rsidP="00FD0519">
            <w:pPr>
              <w:rPr>
                <w:rFonts w:eastAsia="Calibri" w:cs="Arial"/>
                <w:lang w:val="en-GB"/>
              </w:rPr>
            </w:pPr>
            <w:r>
              <w:rPr>
                <w:rFonts w:eastAsia="Calibri" w:cs="Arial"/>
                <w:lang w:val="en-GB"/>
              </w:rPr>
              <w:t xml:space="preserve">Responsible </w:t>
            </w:r>
            <w:r w:rsidR="00EB705A" w:rsidRPr="00461393">
              <w:rPr>
                <w:rFonts w:eastAsia="Calibri" w:cs="Arial"/>
                <w:lang w:val="en-GB"/>
              </w:rPr>
              <w:t>to</w:t>
            </w:r>
          </w:p>
        </w:tc>
        <w:tc>
          <w:tcPr>
            <w:tcW w:w="6599" w:type="dxa"/>
            <w:shd w:val="clear" w:color="auto" w:fill="auto"/>
          </w:tcPr>
          <w:p w:rsidR="00EB705A" w:rsidRPr="00461393" w:rsidRDefault="00DF0B25"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Home Manager</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Responsible for</w:t>
            </w:r>
            <w:r w:rsidRPr="00461393">
              <w:rPr>
                <w:rFonts w:eastAsia="Calibri" w:cs="Arial"/>
                <w:lang w:val="en-GB"/>
              </w:rPr>
              <w:tab/>
            </w:r>
          </w:p>
        </w:tc>
        <w:tc>
          <w:tcPr>
            <w:tcW w:w="6599" w:type="dxa"/>
            <w:shd w:val="clear" w:color="auto" w:fill="auto"/>
          </w:tcPr>
          <w:p w:rsidR="00EB705A" w:rsidRPr="00461393" w:rsidRDefault="00DF0B25"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N/A</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Department/Locatio</w:t>
            </w:r>
            <w:r w:rsidR="0009790A" w:rsidRPr="00461393">
              <w:rPr>
                <w:rFonts w:eastAsia="Calibri" w:cs="Arial"/>
                <w:lang w:val="en-GB"/>
              </w:rPr>
              <w:t xml:space="preserve">n </w:t>
            </w:r>
          </w:p>
        </w:tc>
        <w:tc>
          <w:tcPr>
            <w:tcW w:w="6599" w:type="dxa"/>
            <w:shd w:val="clear" w:color="auto" w:fill="auto"/>
          </w:tcPr>
          <w:p w:rsidR="00EB705A" w:rsidRPr="00461393" w:rsidRDefault="00531A54"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Lady Dane Farmhouse, Faversham</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461393" w:rsidP="00461393">
            <w:pPr>
              <w:rPr>
                <w:rFonts w:eastAsia="Calibri" w:cs="Arial"/>
                <w:lang w:val="en-GB"/>
              </w:rPr>
            </w:pPr>
            <w:r w:rsidRPr="00461393">
              <w:rPr>
                <w:rFonts w:eastAsia="Calibri" w:cs="Arial"/>
                <w:lang w:val="en-GB"/>
              </w:rPr>
              <w:t xml:space="preserve">Date/ </w:t>
            </w:r>
            <w:r w:rsidR="00EB705A" w:rsidRPr="00461393">
              <w:rPr>
                <w:rFonts w:eastAsia="Calibri" w:cs="Arial"/>
                <w:lang w:val="en-GB"/>
              </w:rPr>
              <w:t>Version</w:t>
            </w:r>
          </w:p>
        </w:tc>
        <w:tc>
          <w:tcPr>
            <w:tcW w:w="6599" w:type="dxa"/>
            <w:shd w:val="clear" w:color="auto" w:fill="auto"/>
          </w:tcPr>
          <w:p w:rsidR="00EB705A" w:rsidRPr="00461393" w:rsidRDefault="00FF31B6"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March 2019, v1</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EB705A" w:rsidP="009C4EBC">
            <w:pPr>
              <w:rPr>
                <w:rFonts w:eastAsia="Calibri" w:cs="Arial"/>
                <w:lang w:val="en-GB"/>
              </w:rPr>
            </w:pPr>
            <w:r w:rsidRPr="00461393">
              <w:rPr>
                <w:rFonts w:eastAsia="Calibri" w:cs="Arial"/>
                <w:lang w:val="en-GB"/>
              </w:rPr>
              <w:t xml:space="preserve">Purpose </w:t>
            </w:r>
            <w:r w:rsidR="009C4EBC" w:rsidRPr="00461393">
              <w:rPr>
                <w:rFonts w:eastAsia="Calibri" w:cs="Arial"/>
                <w:lang w:val="en-GB"/>
              </w:rPr>
              <w:t>of job</w:t>
            </w:r>
            <w:r w:rsidRPr="00461393">
              <w:rPr>
                <w:rFonts w:eastAsia="Calibri" w:cs="Arial"/>
                <w:lang w:val="en-GB"/>
              </w:rPr>
              <w:t xml:space="preserve"> </w:t>
            </w:r>
          </w:p>
        </w:tc>
        <w:tc>
          <w:tcPr>
            <w:tcW w:w="6599" w:type="dxa"/>
          </w:tcPr>
          <w:p w:rsidR="00F87786" w:rsidRPr="00461393" w:rsidRDefault="00F87786" w:rsidP="00FF31B6">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T</w:t>
            </w:r>
            <w:r w:rsidR="0033668F">
              <w:rPr>
                <w:rFonts w:eastAsia="Calibri" w:cs="Arial"/>
                <w:lang w:val="en-GB"/>
              </w:rPr>
              <w:t xml:space="preserve">o </w:t>
            </w:r>
            <w:r w:rsidR="00A566DD">
              <w:rPr>
                <w:rFonts w:eastAsia="Calibri" w:cs="Arial"/>
                <w:lang w:val="en-GB"/>
              </w:rPr>
              <w:t xml:space="preserve">work alongside the wider care and </w:t>
            </w:r>
            <w:r w:rsidR="00FF31B6">
              <w:rPr>
                <w:rFonts w:eastAsia="Calibri" w:cs="Arial"/>
                <w:lang w:val="en-GB"/>
              </w:rPr>
              <w:t>support</w:t>
            </w:r>
            <w:r w:rsidR="00A566DD">
              <w:rPr>
                <w:rFonts w:eastAsia="Calibri" w:cs="Arial"/>
                <w:lang w:val="en-GB"/>
              </w:rPr>
              <w:t xml:space="preserve"> team to deliver an effective and competent level of physical and social support to service users. </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7068B3" w:rsidP="0009790A">
            <w:pPr>
              <w:rPr>
                <w:rFonts w:eastAsia="Calibri" w:cs="Arial"/>
                <w:lang w:val="en-GB"/>
              </w:rPr>
            </w:pPr>
            <w:r w:rsidRPr="00461393">
              <w:rPr>
                <w:rFonts w:eastAsia="Calibri" w:cs="Arial"/>
                <w:lang w:val="en-GB"/>
              </w:rPr>
              <w:t>Key</w:t>
            </w:r>
            <w:r w:rsidR="00EB705A" w:rsidRPr="00461393">
              <w:rPr>
                <w:rFonts w:eastAsia="Calibri" w:cs="Arial"/>
                <w:lang w:val="en-GB"/>
              </w:rPr>
              <w:t xml:space="preserve"> Responsibilities </w:t>
            </w:r>
          </w:p>
        </w:tc>
        <w:tc>
          <w:tcPr>
            <w:tcW w:w="6599" w:type="dxa"/>
          </w:tcPr>
          <w:p w:rsidR="00B93665" w:rsidRPr="00461393" w:rsidRDefault="00DF0B25"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w:t>
            </w:r>
            <w:r w:rsidR="00A566DD">
              <w:rPr>
                <w:rFonts w:eastAsia="Calibri" w:cs="Arial"/>
                <w:color w:val="000000"/>
                <w:lang w:val="en-GB"/>
              </w:rPr>
              <w:t>deliver</w:t>
            </w:r>
            <w:r>
              <w:rPr>
                <w:rFonts w:eastAsia="Calibri" w:cs="Arial"/>
                <w:color w:val="000000"/>
                <w:lang w:val="en-GB"/>
              </w:rPr>
              <w:t xml:space="preserve"> </w:t>
            </w:r>
            <w:r w:rsidR="00A566DD">
              <w:rPr>
                <w:rFonts w:eastAsia="Calibri" w:cs="Arial"/>
                <w:color w:val="000000"/>
                <w:lang w:val="en-GB"/>
              </w:rPr>
              <w:t>a</w:t>
            </w:r>
            <w:r>
              <w:rPr>
                <w:rFonts w:eastAsia="Calibri" w:cs="Arial"/>
                <w:color w:val="000000"/>
                <w:lang w:val="en-GB"/>
              </w:rPr>
              <w:t xml:space="preserve"> high standard of </w:t>
            </w:r>
            <w:r w:rsidR="00A566DD">
              <w:rPr>
                <w:rFonts w:eastAsia="Calibri" w:cs="Arial"/>
                <w:color w:val="000000"/>
                <w:lang w:val="en-GB"/>
              </w:rPr>
              <w:t xml:space="preserve">essential and routine </w:t>
            </w:r>
            <w:r>
              <w:rPr>
                <w:rFonts w:eastAsia="Calibri" w:cs="Arial"/>
                <w:color w:val="000000"/>
                <w:lang w:val="en-GB"/>
              </w:rPr>
              <w:t>care</w:t>
            </w:r>
            <w:r w:rsidR="00A566DD">
              <w:rPr>
                <w:rFonts w:eastAsia="Calibri" w:cs="Arial"/>
                <w:color w:val="000000"/>
                <w:lang w:val="en-GB"/>
              </w:rPr>
              <w:t xml:space="preserve"> to all service users</w:t>
            </w:r>
            <w:r>
              <w:rPr>
                <w:rFonts w:eastAsia="Calibri" w:cs="Arial"/>
                <w:color w:val="000000"/>
                <w:lang w:val="en-GB"/>
              </w:rPr>
              <w:t xml:space="preserve"> under the direction of the </w:t>
            </w:r>
            <w:r w:rsidR="00F87786">
              <w:rPr>
                <w:rFonts w:eastAsia="Calibri" w:cs="Arial"/>
                <w:color w:val="000000"/>
                <w:lang w:val="en-GB"/>
              </w:rPr>
              <w:t xml:space="preserve">Lead </w:t>
            </w:r>
            <w:r w:rsidR="00FF31B6">
              <w:rPr>
                <w:rFonts w:eastAsia="Calibri" w:cs="Arial"/>
                <w:color w:val="000000"/>
                <w:lang w:val="en-GB"/>
              </w:rPr>
              <w:t>Care and Support Workers</w:t>
            </w:r>
            <w:r w:rsidR="00A566DD">
              <w:rPr>
                <w:rFonts w:eastAsia="Calibri" w:cs="Arial"/>
                <w:color w:val="000000"/>
                <w:lang w:val="en-GB"/>
              </w:rPr>
              <w:t xml:space="preserve"> and Home Management team</w:t>
            </w:r>
            <w:r w:rsidR="00F87786">
              <w:rPr>
                <w:rFonts w:eastAsia="Calibri" w:cs="Arial"/>
                <w:color w:val="000000"/>
                <w:lang w:val="en-GB"/>
              </w:rPr>
              <w:t>.</w:t>
            </w:r>
          </w:p>
          <w:p w:rsidR="00F87786" w:rsidRPr="00F87786" w:rsidRDefault="00A566DD" w:rsidP="00F877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Assist</w:t>
            </w:r>
            <w:r w:rsidR="00F87786">
              <w:rPr>
                <w:rFonts w:eastAsia="Calibri" w:cs="Arial"/>
                <w:lang w:val="en-GB"/>
              </w:rPr>
              <w:t xml:space="preserve"> with bed making, serving of meals and feeding, use and care of hoists; showing proficiency in all movement and transferring techniques. </w:t>
            </w:r>
          </w:p>
          <w:p w:rsidR="00DF0B25" w:rsidRPr="00A566DD" w:rsidRDefault="00DF0B25"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 xml:space="preserve">To </w:t>
            </w:r>
            <w:r w:rsidR="00A566DD">
              <w:rPr>
                <w:rFonts w:eastAsia="Calibri" w:cs="Arial"/>
                <w:lang w:val="en-GB"/>
              </w:rPr>
              <w:t>follow</w:t>
            </w:r>
            <w:r>
              <w:rPr>
                <w:rFonts w:eastAsia="Calibri" w:cs="Arial"/>
                <w:lang w:val="en-GB"/>
              </w:rPr>
              <w:t xml:space="preserve"> care p</w:t>
            </w:r>
            <w:r w:rsidR="00A566DD">
              <w:rPr>
                <w:rFonts w:eastAsia="Calibri" w:cs="Arial"/>
                <w:lang w:val="en-GB"/>
              </w:rPr>
              <w:t>lans and assist in their review to ensure appropriate care is delivered.</w:t>
            </w:r>
          </w:p>
          <w:p w:rsidR="00A566DD" w:rsidRPr="002639E6" w:rsidRDefault="00A566DD"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To maintain and complete clear and comprehensive records.</w:t>
            </w:r>
          </w:p>
          <w:p w:rsidR="002639E6" w:rsidRPr="00DF0B25" w:rsidRDefault="002639E6"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To be responsible for administration of medication following training.</w:t>
            </w:r>
          </w:p>
          <w:p w:rsidR="00DF0B25" w:rsidRPr="00DF0B25" w:rsidRDefault="00DF0B25"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 xml:space="preserve">Assist with the welcoming of new </w:t>
            </w:r>
            <w:r w:rsidR="00A566DD">
              <w:rPr>
                <w:rFonts w:eastAsia="Calibri" w:cs="Arial"/>
                <w:lang w:val="en-GB"/>
              </w:rPr>
              <w:t>service users</w:t>
            </w:r>
            <w:r>
              <w:rPr>
                <w:rFonts w:eastAsia="Calibri" w:cs="Arial"/>
                <w:lang w:val="en-GB"/>
              </w:rPr>
              <w:t xml:space="preserve"> and their families to the </w:t>
            </w:r>
            <w:r w:rsidR="00A566DD">
              <w:rPr>
                <w:rFonts w:eastAsia="Calibri" w:cs="Arial"/>
                <w:lang w:val="en-GB"/>
              </w:rPr>
              <w:t>Home</w:t>
            </w:r>
            <w:r>
              <w:rPr>
                <w:rFonts w:eastAsia="Calibri" w:cs="Arial"/>
                <w:lang w:val="en-GB"/>
              </w:rPr>
              <w:t>.</w:t>
            </w:r>
          </w:p>
          <w:p w:rsidR="00DF0B25" w:rsidRPr="00DF0B25" w:rsidRDefault="00DF0B25"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To encourage and support residents in reaching their full potential.</w:t>
            </w:r>
          </w:p>
          <w:p w:rsidR="00DF0B25" w:rsidRPr="003E15D8" w:rsidRDefault="00DF0B25"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lang w:val="en-GB"/>
              </w:rPr>
              <w:t>Ensure a safe and clean environment is main</w:t>
            </w:r>
            <w:r w:rsidR="00066AA7">
              <w:rPr>
                <w:rFonts w:eastAsia="Calibri" w:cs="Arial"/>
                <w:lang w:val="en-GB"/>
              </w:rPr>
              <w:t>tained at all times within the H</w:t>
            </w:r>
            <w:r>
              <w:rPr>
                <w:rFonts w:eastAsia="Calibri" w:cs="Arial"/>
                <w:lang w:val="en-GB"/>
              </w:rPr>
              <w:t xml:space="preserve">ome. </w:t>
            </w:r>
          </w:p>
          <w:p w:rsidR="003E15D8" w:rsidRPr="003E15D8" w:rsidRDefault="003E15D8" w:rsidP="003E15D8">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be an ambassador for the Home, demonstrating the values of the Foundation.</w:t>
            </w:r>
          </w:p>
          <w:p w:rsidR="00EB705A" w:rsidRPr="00461393" w:rsidRDefault="00EB705A"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Expectations</w:t>
            </w:r>
          </w:p>
        </w:tc>
        <w:tc>
          <w:tcPr>
            <w:tcW w:w="6599" w:type="dxa"/>
          </w:tcPr>
          <w:p w:rsidR="009C4EBC" w:rsidRPr="00461393" w:rsidRDefault="00A6732E"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Ensure all responsibilities and activities are consistent with the terms and spirit of SPF’s policies.</w:t>
            </w:r>
          </w:p>
          <w:p w:rsidR="009C4EBC" w:rsidRPr="00461393" w:rsidRDefault="009C4EBC"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Ensure the views and needs of our service users inform and guide your work wherever possible.</w:t>
            </w:r>
          </w:p>
          <w:p w:rsidR="00903481" w:rsidRPr="00461393" w:rsidRDefault="00903481"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Adhere to professional standards and legislation in relation to </w:t>
            </w:r>
            <w:r w:rsidR="00F87786">
              <w:rPr>
                <w:rFonts w:eastAsia="Calibri" w:cs="Arial"/>
                <w:color w:val="000000"/>
                <w:lang w:val="en-GB"/>
              </w:rPr>
              <w:t>CQC</w:t>
            </w:r>
            <w:r w:rsidRPr="00461393">
              <w:rPr>
                <w:rFonts w:eastAsia="Calibri" w:cs="Arial"/>
                <w:color w:val="000000"/>
                <w:lang w:val="en-GB"/>
              </w:rPr>
              <w:t xml:space="preserve">. </w:t>
            </w:r>
          </w:p>
          <w:p w:rsidR="00B93665" w:rsidRPr="00461393" w:rsidRDefault="00B93665"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Adhere to relevant legal and statutory requirements including the Data Protection Act (ensuring appropriate level of confidentiality at all times), Health and Safety at Work Act (ensuring the Health and Safety of own and others at all times) and any other relevant law/legislation.</w:t>
            </w:r>
          </w:p>
          <w:p w:rsidR="00A6732E" w:rsidRPr="00461393" w:rsidRDefault="00A6732E"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Develop positive relationships with colleagues and other key stakeholders.</w:t>
            </w:r>
          </w:p>
          <w:p w:rsidR="00903481" w:rsidRPr="00461393" w:rsidRDefault="00903481"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Keep abreast of internal and external developments and respond accordingly</w:t>
            </w:r>
          </w:p>
          <w:p w:rsidR="00A6732E"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Attend and contribute to team, departmental and other relevant intern</w:t>
            </w:r>
            <w:bookmarkStart w:id="0" w:name="_GoBack"/>
            <w:bookmarkEnd w:id="0"/>
            <w:r w:rsidRPr="00461393">
              <w:rPr>
                <w:rFonts w:eastAsia="Calibri" w:cs="Arial"/>
                <w:color w:val="000000"/>
                <w:lang w:val="en-GB"/>
              </w:rPr>
              <w:t xml:space="preserve">al meetings, such as training, supervision </w:t>
            </w:r>
            <w:r w:rsidRPr="00461393">
              <w:rPr>
                <w:rFonts w:eastAsia="Calibri" w:cs="Arial"/>
                <w:color w:val="000000"/>
                <w:lang w:val="en-GB"/>
              </w:rPr>
              <w:lastRenderedPageBreak/>
              <w:t>and appraisal</w:t>
            </w:r>
            <w:r w:rsidR="005A1CCE" w:rsidRPr="00F844BD">
              <w:rPr>
                <w:rFonts w:cs="Arial"/>
              </w:rPr>
              <w:t xml:space="preserve"> so that at all times this post, either directly or indirectly, provid</w:t>
            </w:r>
            <w:r w:rsidR="005A1CCE">
              <w:rPr>
                <w:rFonts w:cs="Arial"/>
              </w:rPr>
              <w:t>es</w:t>
            </w:r>
            <w:r w:rsidR="005A1CCE" w:rsidRPr="00F844BD">
              <w:rPr>
                <w:rFonts w:cs="Arial"/>
              </w:rPr>
              <w:t xml:space="preserve"> the highest standard of care to people who use our services.</w:t>
            </w:r>
          </w:p>
          <w:p w:rsidR="00A6732E"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Attend and contribute to staff training and any other training identified as appropriate for the role.</w:t>
            </w:r>
          </w:p>
          <w:p w:rsidR="007068B3"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Contribute to making SPF an environmentally friendly workplace.</w:t>
            </w:r>
          </w:p>
        </w:tc>
      </w:tr>
      <w:tr w:rsidR="007068B3" w:rsidRPr="00EB705A" w:rsidTr="009C4EBC">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7068B3" w:rsidRPr="00461393" w:rsidRDefault="007068B3" w:rsidP="0009790A">
            <w:pPr>
              <w:rPr>
                <w:rFonts w:eastAsia="Calibri" w:cs="Arial"/>
                <w:color w:val="FFFFFF" w:themeColor="background1"/>
                <w:lang w:val="en-GB"/>
              </w:rPr>
            </w:pPr>
            <w:r w:rsidRPr="00461393">
              <w:rPr>
                <w:rFonts w:eastAsia="Calibri" w:cs="Arial"/>
                <w:color w:val="FFFFFF" w:themeColor="background1"/>
                <w:lang w:val="en-GB"/>
              </w:rPr>
              <w:lastRenderedPageBreak/>
              <w:t>Person Specification</w:t>
            </w:r>
          </w:p>
        </w:tc>
        <w:tc>
          <w:tcPr>
            <w:tcW w:w="6599" w:type="dxa"/>
            <w:shd w:val="clear" w:color="auto" w:fill="00828C"/>
          </w:tcPr>
          <w:p w:rsidR="007068B3" w:rsidRPr="00461393" w:rsidRDefault="007068B3" w:rsidP="00A673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lang w:val="en-GB"/>
              </w:rPr>
            </w:pP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Essential</w:t>
            </w:r>
            <w:r w:rsidR="00A6732E" w:rsidRPr="00461393">
              <w:rPr>
                <w:rFonts w:eastAsia="Calibri" w:cs="Arial"/>
                <w:lang w:val="en-GB"/>
              </w:rPr>
              <w:t xml:space="preserve"> Criteria </w:t>
            </w:r>
          </w:p>
        </w:tc>
        <w:tc>
          <w:tcPr>
            <w:tcW w:w="6599" w:type="dxa"/>
          </w:tcPr>
          <w:p w:rsidR="00F87786" w:rsidRDefault="00F87786"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Interest in working in Adult care services.</w:t>
            </w:r>
          </w:p>
          <w:p w:rsidR="00066AA7" w:rsidRDefault="00066AA7"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Ability to complete the Care Certificate/Common Induction Standard within probation period if not already attained.</w:t>
            </w:r>
          </w:p>
          <w:p w:rsidR="0033668F" w:rsidRDefault="0033668F" w:rsidP="0033668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Level 2 Qualific</w:t>
            </w:r>
            <w:r w:rsidR="00066AA7">
              <w:rPr>
                <w:rFonts w:eastAsia="Calibri" w:cs="Arial"/>
                <w:color w:val="000000"/>
                <w:lang w:val="en-GB"/>
              </w:rPr>
              <w:t>ation in Health and Social C</w:t>
            </w:r>
            <w:r>
              <w:rPr>
                <w:rFonts w:eastAsia="Calibri" w:cs="Arial"/>
                <w:color w:val="000000"/>
                <w:lang w:val="en-GB"/>
              </w:rPr>
              <w:t>are or a willingness to work towards it within 12 months of being in post.</w:t>
            </w:r>
          </w:p>
          <w:p w:rsidR="0033668F" w:rsidRDefault="0033668F" w:rsidP="0033668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33668F">
              <w:rPr>
                <w:rFonts w:eastAsia="Calibri" w:cs="Arial"/>
                <w:color w:val="000000"/>
                <w:lang w:val="en-GB"/>
              </w:rPr>
              <w:t>Able to be directed, in particular by people who use our services</w:t>
            </w:r>
            <w:r>
              <w:rPr>
                <w:rFonts w:eastAsia="Calibri" w:cs="Arial"/>
                <w:color w:val="000000"/>
                <w:lang w:val="en-GB"/>
              </w:rPr>
              <w:t>.</w:t>
            </w:r>
          </w:p>
          <w:p w:rsidR="0033668F" w:rsidRDefault="0033668F" w:rsidP="0033668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Be honest, reliable and trustworthy.</w:t>
            </w:r>
          </w:p>
          <w:p w:rsidR="0033668F" w:rsidRPr="0033668F" w:rsidRDefault="0033668F" w:rsidP="0033668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33668F">
              <w:rPr>
                <w:rFonts w:eastAsia="Calibri" w:cs="Arial"/>
                <w:color w:val="000000"/>
                <w:lang w:val="en-GB"/>
              </w:rPr>
              <w:t>Must be</w:t>
            </w:r>
            <w:r w:rsidR="004631D8">
              <w:rPr>
                <w:rFonts w:eastAsia="Calibri" w:cs="Arial"/>
                <w:color w:val="000000"/>
                <w:lang w:val="en-GB"/>
              </w:rPr>
              <w:t xml:space="preserve"> flexible and</w:t>
            </w:r>
            <w:r w:rsidRPr="0033668F">
              <w:rPr>
                <w:rFonts w:eastAsia="Calibri" w:cs="Arial"/>
                <w:color w:val="000000"/>
                <w:lang w:val="en-GB"/>
              </w:rPr>
              <w:t xml:space="preserve"> able to meet the working pattern demanded by this post</w:t>
            </w:r>
            <w:r>
              <w:rPr>
                <w:rFonts w:eastAsia="Calibri" w:cs="Arial"/>
                <w:color w:val="000000"/>
                <w:lang w:val="en-GB"/>
              </w:rPr>
              <w:t>.</w:t>
            </w:r>
          </w:p>
          <w:p w:rsidR="00987BE8" w:rsidRPr="00461393" w:rsidRDefault="00987BE8"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Ability to clearly and appropriately communicate both orally and in written form with internal and external stakeholders. </w:t>
            </w:r>
          </w:p>
          <w:p w:rsidR="00A6732E" w:rsidRPr="00461393"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Ability to work as part of a team and with other stakeholders in a collaborative and engaging way. </w:t>
            </w:r>
          </w:p>
          <w:p w:rsidR="00A6732E" w:rsidRPr="00461393"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Demonstrable understanding and commitment to SPF’s</w:t>
            </w:r>
            <w:r w:rsidR="005A1CCE">
              <w:rPr>
                <w:rFonts w:eastAsia="Calibri" w:cs="Arial"/>
                <w:color w:val="000000"/>
                <w:lang w:val="en-GB"/>
              </w:rPr>
              <w:t xml:space="preserve"> aims, </w:t>
            </w:r>
            <w:r w:rsidRPr="00461393">
              <w:rPr>
                <w:rFonts w:eastAsia="Calibri" w:cs="Arial"/>
                <w:color w:val="000000"/>
                <w:lang w:val="en-GB"/>
              </w:rPr>
              <w:t>values</w:t>
            </w:r>
            <w:r w:rsidR="005A1CCE">
              <w:rPr>
                <w:rFonts w:eastAsia="Calibri" w:cs="Arial"/>
                <w:color w:val="000000"/>
                <w:lang w:val="en-GB"/>
              </w:rPr>
              <w:t xml:space="preserve"> and objectives</w:t>
            </w:r>
            <w:r w:rsidRPr="00461393">
              <w:rPr>
                <w:rFonts w:eastAsia="Calibri" w:cs="Arial"/>
                <w:color w:val="000000"/>
                <w:lang w:val="en-GB"/>
              </w:rPr>
              <w:t>.</w:t>
            </w:r>
          </w:p>
          <w:p w:rsidR="00A6732E" w:rsidRPr="00461393"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Commitment to your own continuing professional and personal development.</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 xml:space="preserve">Desirable </w:t>
            </w:r>
            <w:r w:rsidR="00A6732E" w:rsidRPr="00461393">
              <w:rPr>
                <w:rFonts w:eastAsia="Calibri" w:cs="Arial"/>
                <w:lang w:val="en-GB"/>
              </w:rPr>
              <w:t xml:space="preserve">Criteria </w:t>
            </w:r>
          </w:p>
        </w:tc>
        <w:tc>
          <w:tcPr>
            <w:tcW w:w="6599" w:type="dxa"/>
          </w:tcPr>
          <w:p w:rsidR="007068B3" w:rsidRDefault="00987BE8"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Direct or indirect experience of disability</w:t>
            </w:r>
            <w:r>
              <w:rPr>
                <w:rFonts w:eastAsia="Calibri" w:cs="Arial"/>
                <w:color w:val="000000"/>
                <w:lang w:val="en-GB"/>
              </w:rPr>
              <w:t xml:space="preserve"> or supporting those with disabilities</w:t>
            </w:r>
            <w:r w:rsidRPr="00461393">
              <w:rPr>
                <w:rFonts w:eastAsia="Calibri" w:cs="Arial"/>
                <w:color w:val="000000"/>
                <w:lang w:val="en-GB"/>
              </w:rPr>
              <w:t>.</w:t>
            </w:r>
          </w:p>
          <w:p w:rsidR="00F87786" w:rsidRPr="00461393" w:rsidRDefault="00F87786"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Previous experience of working/studying in care.</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Signed (Employee)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A6732E" w:rsidRPr="00461393" w:rsidRDefault="00A6732E"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Print Name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 xml:space="preserve">Date </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E230E8" w:rsidRDefault="00E230E8" w:rsidP="0009790A"/>
    <w:sectPr w:rsidR="00E230E8" w:rsidSect="00E230E8">
      <w:headerReference w:type="default" r:id="rId8"/>
      <w:footerReference w:type="default" r:id="rId9"/>
      <w:pgSz w:w="11906" w:h="16838"/>
      <w:pgMar w:top="1701"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DD" w:rsidRDefault="00A566DD" w:rsidP="002E4EAE">
      <w:r>
        <w:separator/>
      </w:r>
    </w:p>
  </w:endnote>
  <w:endnote w:type="continuationSeparator" w:id="0">
    <w:p w:rsidR="00A566DD" w:rsidRDefault="00A566DD" w:rsidP="002E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DD" w:rsidRPr="00BB7D00" w:rsidRDefault="00A566DD" w:rsidP="00A12965">
    <w:pPr>
      <w:pStyle w:val="Footer"/>
      <w:rPr>
        <w:rFonts w:ascii="Arial" w:hAnsi="Arial" w:cs="Arial"/>
        <w:sz w:val="16"/>
        <w:szCs w:val="16"/>
      </w:rPr>
    </w:pPr>
    <w:r w:rsidRPr="00BB7D00">
      <w:rPr>
        <w:rFonts w:ascii="Arial" w:hAnsi="Arial" w:cs="Arial"/>
        <w:sz w:val="16"/>
        <w:szCs w:val="16"/>
      </w:rPr>
      <w:t xml:space="preserve">Job Description &amp; Person Specification </w:t>
    </w:r>
    <w:r w:rsidRPr="00BB7D00">
      <w:rPr>
        <w:rFonts w:ascii="Arial" w:hAnsi="Arial" w:cs="Arial"/>
        <w:sz w:val="16"/>
        <w:szCs w:val="16"/>
      </w:rPr>
      <w:tab/>
    </w:r>
    <w:r>
      <w:rPr>
        <w:rFonts w:ascii="Arial" w:hAnsi="Arial" w:cs="Arial"/>
        <w:sz w:val="16"/>
        <w:szCs w:val="16"/>
      </w:rPr>
      <w:t xml:space="preserve">Care </w:t>
    </w:r>
    <w:r w:rsidR="00061A35">
      <w:rPr>
        <w:rFonts w:ascii="Arial" w:hAnsi="Arial" w:cs="Arial"/>
        <w:sz w:val="16"/>
        <w:szCs w:val="16"/>
      </w:rPr>
      <w:t>and Support Worker</w:t>
    </w:r>
    <w:r w:rsidRPr="00BB7D00">
      <w:rPr>
        <w:rFonts w:ascii="Arial" w:hAnsi="Arial" w:cs="Arial"/>
        <w:sz w:val="16"/>
        <w:szCs w:val="16"/>
      </w:rPr>
      <w:tab/>
      <w:t xml:space="preserve">Page </w:t>
    </w:r>
    <w:r w:rsidR="003D3F95" w:rsidRPr="00BB7D00">
      <w:rPr>
        <w:rFonts w:ascii="Arial" w:hAnsi="Arial" w:cs="Arial"/>
        <w:sz w:val="16"/>
        <w:szCs w:val="16"/>
      </w:rPr>
      <w:fldChar w:fldCharType="begin"/>
    </w:r>
    <w:r w:rsidRPr="00BB7D00">
      <w:rPr>
        <w:rFonts w:ascii="Arial" w:hAnsi="Arial" w:cs="Arial"/>
        <w:sz w:val="16"/>
        <w:szCs w:val="16"/>
      </w:rPr>
      <w:instrText xml:space="preserve"> PAGE   \* MERGEFORMAT </w:instrText>
    </w:r>
    <w:r w:rsidR="003D3F95" w:rsidRPr="00BB7D00">
      <w:rPr>
        <w:rFonts w:ascii="Arial" w:hAnsi="Arial" w:cs="Arial"/>
        <w:sz w:val="16"/>
        <w:szCs w:val="16"/>
      </w:rPr>
      <w:fldChar w:fldCharType="separate"/>
    </w:r>
    <w:r w:rsidR="00061A35">
      <w:rPr>
        <w:rFonts w:ascii="Arial" w:hAnsi="Arial" w:cs="Arial"/>
        <w:noProof/>
        <w:sz w:val="16"/>
        <w:szCs w:val="16"/>
      </w:rPr>
      <w:t>1</w:t>
    </w:r>
    <w:r w:rsidR="003D3F95" w:rsidRPr="00BB7D00">
      <w:rPr>
        <w:rFonts w:ascii="Arial" w:hAnsi="Arial" w:cs="Arial"/>
        <w:sz w:val="16"/>
        <w:szCs w:val="16"/>
      </w:rPr>
      <w:fldChar w:fldCharType="end"/>
    </w:r>
    <w:r w:rsidRPr="00BB7D00">
      <w:rPr>
        <w:rFonts w:ascii="Arial" w:hAnsi="Arial" w:cs="Arial"/>
        <w:sz w:val="16"/>
        <w:szCs w:val="16"/>
      </w:rPr>
      <w:t xml:space="preserve"> of </w:t>
    </w:r>
    <w:r w:rsidR="00061A35">
      <w:fldChar w:fldCharType="begin"/>
    </w:r>
    <w:r w:rsidR="00061A35">
      <w:instrText xml:space="preserve"> NUMPAGES   \* MERGEFORMAT </w:instrText>
    </w:r>
    <w:r w:rsidR="00061A35">
      <w:fldChar w:fldCharType="separate"/>
    </w:r>
    <w:r w:rsidR="00061A35" w:rsidRPr="00061A35">
      <w:rPr>
        <w:rFonts w:ascii="Arial" w:hAnsi="Arial" w:cs="Arial"/>
        <w:noProof/>
        <w:sz w:val="16"/>
        <w:szCs w:val="16"/>
      </w:rPr>
      <w:t>2</w:t>
    </w:r>
    <w:r w:rsidR="00061A3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DD" w:rsidRDefault="00A566DD" w:rsidP="002E4EAE">
      <w:r>
        <w:separator/>
      </w:r>
    </w:p>
  </w:footnote>
  <w:footnote w:type="continuationSeparator" w:id="0">
    <w:p w:rsidR="00A566DD" w:rsidRDefault="00A566DD" w:rsidP="002E4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DD" w:rsidRDefault="00A566DD">
    <w:pPr>
      <w:pStyle w:val="Header"/>
    </w:pPr>
    <w:r w:rsidRPr="0009790A">
      <w:rPr>
        <w:noProof/>
        <w:lang w:eastAsia="en-GB"/>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-202565</wp:posOffset>
          </wp:positionV>
          <wp:extent cx="762000" cy="762000"/>
          <wp:effectExtent l="19050" t="0" r="0" b="0"/>
          <wp:wrapTight wrapText="bothSides">
            <wp:wrapPolygon edited="0">
              <wp:start x="-540" y="0"/>
              <wp:lineTo x="-540" y="21060"/>
              <wp:lineTo x="21600" y="21060"/>
              <wp:lineTo x="21600" y="0"/>
              <wp:lineTo x="-540" y="0"/>
            </wp:wrapPolygon>
          </wp:wrapTight>
          <wp:docPr id="4" name="Picture 2" descr="stro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de colour.jpg"/>
                  <pic:cNvPicPr/>
                </pic:nvPicPr>
                <pic:blipFill>
                  <a:blip r:embed="rId1"/>
                  <a:stretch>
                    <a:fillRect/>
                  </a:stretch>
                </pic:blipFill>
                <pic:spPr>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A1980"/>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3" w15:restartNumberingAfterBreak="0">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7" w15:restartNumberingAfterBreak="0">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0"/>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EB705A"/>
    <w:rsid w:val="00036BE5"/>
    <w:rsid w:val="00061A35"/>
    <w:rsid w:val="00066AA7"/>
    <w:rsid w:val="0009790A"/>
    <w:rsid w:val="001622A9"/>
    <w:rsid w:val="001B2574"/>
    <w:rsid w:val="001B6ECF"/>
    <w:rsid w:val="00226533"/>
    <w:rsid w:val="002533E6"/>
    <w:rsid w:val="002639E6"/>
    <w:rsid w:val="00273169"/>
    <w:rsid w:val="00274D42"/>
    <w:rsid w:val="0028378D"/>
    <w:rsid w:val="002C13DB"/>
    <w:rsid w:val="002E4EAE"/>
    <w:rsid w:val="002F5798"/>
    <w:rsid w:val="0033668F"/>
    <w:rsid w:val="00347FB8"/>
    <w:rsid w:val="003D3F95"/>
    <w:rsid w:val="003E15D8"/>
    <w:rsid w:val="00434A2A"/>
    <w:rsid w:val="00461393"/>
    <w:rsid w:val="004631D8"/>
    <w:rsid w:val="00531A54"/>
    <w:rsid w:val="00541C83"/>
    <w:rsid w:val="005A1CCE"/>
    <w:rsid w:val="006C6A54"/>
    <w:rsid w:val="007003D4"/>
    <w:rsid w:val="007068B3"/>
    <w:rsid w:val="00794887"/>
    <w:rsid w:val="007B242C"/>
    <w:rsid w:val="008D020D"/>
    <w:rsid w:val="008F071B"/>
    <w:rsid w:val="00903481"/>
    <w:rsid w:val="00930075"/>
    <w:rsid w:val="00960496"/>
    <w:rsid w:val="00982DCC"/>
    <w:rsid w:val="00987BE8"/>
    <w:rsid w:val="009B39C0"/>
    <w:rsid w:val="009C4EBC"/>
    <w:rsid w:val="00A10986"/>
    <w:rsid w:val="00A12965"/>
    <w:rsid w:val="00A566DD"/>
    <w:rsid w:val="00A6732E"/>
    <w:rsid w:val="00B05FEE"/>
    <w:rsid w:val="00B32DC9"/>
    <w:rsid w:val="00B538BC"/>
    <w:rsid w:val="00B93665"/>
    <w:rsid w:val="00BB7D00"/>
    <w:rsid w:val="00BC4B12"/>
    <w:rsid w:val="00C41C71"/>
    <w:rsid w:val="00C42BFF"/>
    <w:rsid w:val="00C57DA7"/>
    <w:rsid w:val="00D208C8"/>
    <w:rsid w:val="00D27B15"/>
    <w:rsid w:val="00DF0B25"/>
    <w:rsid w:val="00E230E8"/>
    <w:rsid w:val="00E35D48"/>
    <w:rsid w:val="00EB184E"/>
    <w:rsid w:val="00EB705A"/>
    <w:rsid w:val="00EF4619"/>
    <w:rsid w:val="00F0594C"/>
    <w:rsid w:val="00F73434"/>
    <w:rsid w:val="00F87786"/>
    <w:rsid w:val="00FD0519"/>
    <w:rsid w:val="00FF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68F7C3"/>
  <w15:docId w15:val="{DBEF8D7E-5807-4FFF-B3E5-929118F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2"/>
    <w:uiPriority w:val="46"/>
    <w:rsid w:val="00EB705A"/>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B70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rsid w:val="00A6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C934-0A8B-4834-A3DA-3ED7D84E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Emma Hopkins</cp:lastModifiedBy>
  <cp:revision>6</cp:revision>
  <cp:lastPrinted>2019-01-18T14:19:00Z</cp:lastPrinted>
  <dcterms:created xsi:type="dcterms:W3CDTF">2019-01-18T14:19:00Z</dcterms:created>
  <dcterms:modified xsi:type="dcterms:W3CDTF">2019-03-08T10:27:00Z</dcterms:modified>
</cp:coreProperties>
</file>